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90" w:rsidRPr="00194190" w:rsidRDefault="00194190" w:rsidP="00194190">
      <w:pPr>
        <w:jc w:val="center"/>
        <w:rPr>
          <w:b/>
        </w:rPr>
      </w:pPr>
      <w:r w:rsidRPr="00194190">
        <w:rPr>
          <w:b/>
        </w:rPr>
        <w:t>Целевые значения критериев доступности и качества медицинской помощи, оказываемой в ходе Территориальной программы</w:t>
      </w:r>
      <w:r>
        <w:rPr>
          <w:b/>
        </w:rPr>
        <w:t xml:space="preserve"> в 2026 году </w:t>
      </w:r>
      <w:bookmarkStart w:id="0" w:name="_GoBack"/>
      <w:bookmarkEnd w:id="0"/>
    </w:p>
    <w:p w:rsidR="00194190" w:rsidRPr="00194190" w:rsidRDefault="00194190" w:rsidP="00194190">
      <w:pPr>
        <w:jc w:val="center"/>
      </w:pPr>
    </w:p>
    <w:tbl>
      <w:tblPr>
        <w:tblStyle w:val="a3"/>
        <w:tblW w:w="9101" w:type="dxa"/>
        <w:tblLayout w:type="fixed"/>
        <w:tblLook w:val="04A0" w:firstRow="1" w:lastRow="0" w:firstColumn="1" w:lastColumn="0" w:noHBand="0" w:noVBand="1"/>
      </w:tblPr>
      <w:tblGrid>
        <w:gridCol w:w="704"/>
        <w:gridCol w:w="4524"/>
        <w:gridCol w:w="1265"/>
        <w:gridCol w:w="847"/>
        <w:gridCol w:w="847"/>
        <w:gridCol w:w="914"/>
      </w:tblGrid>
      <w:tr w:rsidR="00194190" w:rsidRPr="00194190" w:rsidTr="00B83E42">
        <w:tc>
          <w:tcPr>
            <w:tcW w:w="704" w:type="dxa"/>
            <w:vMerge w:val="restart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N </w:t>
            </w:r>
            <w:proofErr w:type="gramStart"/>
            <w:r w:rsidRPr="00194190">
              <w:t>п</w:t>
            </w:r>
            <w:proofErr w:type="gramEnd"/>
            <w:r w:rsidRPr="00194190">
              <w:t>/п</w:t>
            </w:r>
          </w:p>
        </w:tc>
        <w:tc>
          <w:tcPr>
            <w:tcW w:w="4524" w:type="dxa"/>
            <w:vMerge w:val="restart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Наименование критерия</w:t>
            </w:r>
          </w:p>
        </w:tc>
        <w:tc>
          <w:tcPr>
            <w:tcW w:w="1265" w:type="dxa"/>
            <w:vMerge w:val="restart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Единицы измерения</w:t>
            </w:r>
          </w:p>
        </w:tc>
        <w:tc>
          <w:tcPr>
            <w:tcW w:w="2608" w:type="dxa"/>
            <w:gridSpan w:val="3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Целевое значение</w:t>
            </w:r>
          </w:p>
        </w:tc>
      </w:tr>
      <w:tr w:rsidR="00194190" w:rsidRPr="00194190" w:rsidTr="00B83E42">
        <w:tc>
          <w:tcPr>
            <w:tcW w:w="704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4524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2026 год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2027 год</w:t>
            </w:r>
          </w:p>
        </w:tc>
        <w:tc>
          <w:tcPr>
            <w:tcW w:w="91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2028 год</w:t>
            </w:r>
          </w:p>
        </w:tc>
      </w:tr>
      <w:tr w:rsidR="00194190" w:rsidRPr="00194190" w:rsidTr="00B83E42">
        <w:tc>
          <w:tcPr>
            <w:tcW w:w="9101" w:type="dxa"/>
            <w:gridSpan w:val="6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I. Критерии доступности медицинской помощи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Удовлетворенность населения доступностью медицинской помощи, в том числе</w:t>
            </w:r>
          </w:p>
        </w:tc>
        <w:tc>
          <w:tcPr>
            <w:tcW w:w="1265" w:type="dxa"/>
            <w:vMerge w:val="restart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процент от числа </w:t>
            </w:r>
            <w:proofErr w:type="gramStart"/>
            <w:r w:rsidRPr="00194190">
              <w:t>опрошенных</w:t>
            </w:r>
            <w:proofErr w:type="gramEnd"/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61,8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61,8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62,3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1.1.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городского населения</w:t>
            </w: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61,3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61,8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62,3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1.2.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сельского населения</w:t>
            </w: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61,3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61,8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62,3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5,8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5,8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5,8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расходов </w:t>
            </w:r>
            <w:proofErr w:type="gramStart"/>
            <w:r w:rsidRPr="00194190"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1,2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1,2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1,3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4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1,6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1,6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1,6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Число пациентов, которым оказана паллиативная медицинская помощь по месту их фактического пребывания за пределами автономного округа, на территории которого указанные пациенты зарегистрированы по месту жительства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Число пациентов, зарегистрированных в автономном округе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-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-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-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8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70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70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70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65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65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ходе диспансерного наблюдения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детей в возрасте от 2 до 17 лет с диагнозом «сахарный диабет»,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81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Число случаев лечения в стационарных условиях на 1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66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67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13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Оперативная активность на 1 занятую должность врача хирургической специальности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195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196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197</w:t>
            </w:r>
          </w:p>
        </w:tc>
      </w:tr>
      <w:tr w:rsidR="00194190" w:rsidRPr="00194190" w:rsidTr="00B83E42">
        <w:tc>
          <w:tcPr>
            <w:tcW w:w="9101" w:type="dxa"/>
            <w:gridSpan w:val="6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II. Критерии качества медицинской помощи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впервые выявленных заболеваний при профилактических медицинских осмотрах, в том числе в ходе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2,4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2,6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2,6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15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15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4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впервые выявленных онкологических заболеваний при профилактических медицинских осмотрах, в том числе в ходе диспансеризации, от общего количества лиц, прошедших указанные </w:t>
            </w:r>
            <w:r w:rsidRPr="00194190">
              <w:lastRenderedPageBreak/>
              <w:t>осмотры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0,29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0,3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0,3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5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12,4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12,4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12,4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6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инфарктом миокарда, госпитализированных </w:t>
            </w:r>
            <w:proofErr w:type="gramStart"/>
            <w:r w:rsidRPr="00194190">
              <w:t>в первые</w:t>
            </w:r>
            <w:proofErr w:type="gramEnd"/>
            <w:r w:rsidRPr="00194190">
              <w:t xml:space="preserve">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острым инфарктом миокарда, которым проведено </w:t>
            </w:r>
            <w:proofErr w:type="spellStart"/>
            <w:r w:rsidRPr="00194190">
              <w:t>стентирование</w:t>
            </w:r>
            <w:proofErr w:type="spellEnd"/>
            <w:r w:rsidRPr="00194190"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 w:rsidRPr="00194190">
              <w:t>проведен</w:t>
            </w:r>
            <w:proofErr w:type="gramEnd"/>
            <w:r w:rsidRPr="00194190">
              <w:t xml:space="preserve"> </w:t>
            </w:r>
            <w:proofErr w:type="spellStart"/>
            <w:r w:rsidRPr="00194190">
              <w:t>тромболизис</w:t>
            </w:r>
            <w:proofErr w:type="spellEnd"/>
            <w:r w:rsidRPr="00194190"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95,1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95,1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острым инфарктом миокарда, которым проведена </w:t>
            </w:r>
            <w:proofErr w:type="spellStart"/>
            <w:r w:rsidRPr="00194190">
              <w:t>тромболитическая</w:t>
            </w:r>
            <w:proofErr w:type="spellEnd"/>
            <w:r w:rsidRPr="00194190">
              <w:t xml:space="preserve"> терапия </w:t>
            </w:r>
            <w:proofErr w:type="gramStart"/>
            <w:r w:rsidRPr="00194190">
              <w:t>в первые</w:t>
            </w:r>
            <w:proofErr w:type="gramEnd"/>
            <w:r w:rsidRPr="00194190">
              <w:t xml:space="preserve">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95,1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95,1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35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35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острыми цереброваскулярными болезнями, госпитализированных </w:t>
            </w:r>
            <w:proofErr w:type="gramStart"/>
            <w:r w:rsidRPr="00194190">
              <w:t>в первые</w:t>
            </w:r>
            <w:proofErr w:type="gramEnd"/>
            <w:r w:rsidRPr="00194190">
              <w:t xml:space="preserve"> 6 часов от начала заболевания, в общем количестве госпитализированных в ПСО или РСЦ пациентов с острыми цереброваскулярными болезнями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50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50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50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острым ишемическим инсультом, которым проведена </w:t>
            </w:r>
            <w:proofErr w:type="spellStart"/>
            <w:r w:rsidRPr="00194190">
              <w:t>тромболитическая</w:t>
            </w:r>
            <w:proofErr w:type="spellEnd"/>
            <w:r w:rsidRPr="00194190">
              <w:t xml:space="preserve"> терапия, в общем количестве пациентов с острым ишемическим инсультом, госпитализированных в ПСО или РСЦ </w:t>
            </w:r>
            <w:proofErr w:type="gramStart"/>
            <w:r w:rsidRPr="00194190">
              <w:t>в первые</w:t>
            </w:r>
            <w:proofErr w:type="gramEnd"/>
            <w:r w:rsidRPr="00194190">
              <w:t xml:space="preserve"> 6 часов от начала заболевания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13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 острым ишемическим инсультом, которым проведена </w:t>
            </w:r>
            <w:proofErr w:type="spellStart"/>
            <w:r w:rsidRPr="00194190">
              <w:t>тромболитическая</w:t>
            </w:r>
            <w:proofErr w:type="spellEnd"/>
            <w:r w:rsidRPr="00194190">
              <w:t xml:space="preserve"> терапия, в общем количестве пациентов с острым </w:t>
            </w:r>
            <w:r w:rsidRPr="00194190">
              <w:lastRenderedPageBreak/>
              <w:t>ишемическим инсультом, госпитализированных в ПСО и РСЦ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14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получающих обезболивание в ходе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15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получающих лечебное (</w:t>
            </w:r>
            <w:proofErr w:type="spellStart"/>
            <w:r w:rsidRPr="00194190">
              <w:t>энтеральное</w:t>
            </w:r>
            <w:proofErr w:type="spellEnd"/>
            <w:r w:rsidRPr="00194190">
              <w:t>) питание при оказании паллиативной медицинской помощи, в общем количестве пациентов, нуждающихся в лечебном (</w:t>
            </w:r>
            <w:proofErr w:type="spellStart"/>
            <w:r w:rsidRPr="00194190">
              <w:t>энтеральном</w:t>
            </w:r>
            <w:proofErr w:type="spellEnd"/>
            <w:r w:rsidRPr="00194190">
              <w:t>) питании при оказании паллиативной медицинской помощи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93,5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94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94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16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лиц репродуктивного возраста, прошедших диспансеризацию для оценки репродуктивного здоровья женщин и мужчин в том числе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38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42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16.1.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мужчин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14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15,2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16,8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16.2.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женщин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21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22,78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25,2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17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Количество обоснованных жалоб, в том числе на несоблюдение сроков ожидания оказания и на отказ в оказании медицинской помощи, предоставляемой в ходе Территориальной программой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всего – не более 30, на отказ – 0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всего – не более 30, на отказ – 0</w:t>
            </w:r>
          </w:p>
        </w:tc>
        <w:tc>
          <w:tcPr>
            <w:tcW w:w="91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всего – не более 30, на отказ – 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18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«Женское бесплодие»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19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27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27,2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27,5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19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19,5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Охват диспансерным наблюдением граждан, состоящих на учете в медицинской организации с диагнозом «хроническая </w:t>
            </w:r>
            <w:proofErr w:type="spellStart"/>
            <w:r w:rsidRPr="00194190">
              <w:t>обструктивная</w:t>
            </w:r>
            <w:proofErr w:type="spellEnd"/>
            <w:r w:rsidRPr="00194190">
              <w:t xml:space="preserve"> болезнь </w:t>
            </w:r>
            <w:r w:rsidRPr="00194190">
              <w:lastRenderedPageBreak/>
              <w:t>легких», процентов в год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% 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70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70</w:t>
            </w:r>
          </w:p>
        </w:tc>
        <w:tc>
          <w:tcPr>
            <w:tcW w:w="91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70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23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 с диагнозом «хроническая сердечная недостаточность», находящихся под диспансерным наблюдением, получающих лекарственное обеспечение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36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36,5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36,5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24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Охват диспансерным наблюдением граждан, состоящих на учете в медицинской организации с диагнозом «гипертоническая болезнь», процентов в год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90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25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Охват диспансерным наблюдением граждан, состоящих на учете в медицинской организации с диагнозом «сахарный диабет», процентов в год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26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единиц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72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75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27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 w:rsidRPr="00194190">
              <w:t>энтеральное</w:t>
            </w:r>
            <w:proofErr w:type="spellEnd"/>
            <w:r w:rsidRPr="00194190">
              <w:t>) питание, из числа нуждающихся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100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28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коэффициент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29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80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30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Направлено к врачу-гериатру пациентов старше 70 лет после проведенного профилактического медицинского осмотра и диспансеризации определенных гру</w:t>
            </w:r>
            <w:proofErr w:type="gramStart"/>
            <w:r w:rsidRPr="00194190">
              <w:t>пп взр</w:t>
            </w:r>
            <w:proofErr w:type="gramEnd"/>
            <w:r w:rsidRPr="00194190">
              <w:t>ослого населения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10 %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10 %</w:t>
            </w:r>
          </w:p>
        </w:tc>
        <w:tc>
          <w:tcPr>
            <w:tcW w:w="91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10 %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 старше 65 лет, взятых на диспансерное наблюдение с диагнозом «Остеопороз с патологическим переломом» (код МКБ-10 – М80), «</w:t>
            </w:r>
            <w:proofErr w:type="spellStart"/>
            <w:r w:rsidRPr="00194190">
              <w:t>Отеопороз</w:t>
            </w:r>
            <w:proofErr w:type="spellEnd"/>
            <w:r w:rsidRPr="00194190">
              <w:t xml:space="preserve"> </w:t>
            </w:r>
            <w:proofErr w:type="spellStart"/>
            <w:r w:rsidRPr="00194190">
              <w:t>безпатологического</w:t>
            </w:r>
            <w:proofErr w:type="spellEnd"/>
            <w:r w:rsidRPr="00194190">
              <w:t xml:space="preserve"> перелома» (код МКБ-10 – М81)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90 % 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90 %</w:t>
            </w:r>
          </w:p>
        </w:tc>
        <w:tc>
          <w:tcPr>
            <w:tcW w:w="91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90 %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 xml:space="preserve">Доля пациентов старше 65 лет, госпитализированных с низкоэнергетическим переломом </w:t>
            </w:r>
            <w:proofErr w:type="gramStart"/>
            <w:r w:rsidRPr="00194190">
              <w:t>проксимального</w:t>
            </w:r>
            <w:proofErr w:type="gramEnd"/>
            <w:r w:rsidRPr="00194190">
              <w:t xml:space="preserve"> одела бедренной кости, которым установлен сопутствующий диагноз остеопороз и назначена базисная и патогенетическая терапия остеопороза в </w:t>
            </w:r>
            <w:r w:rsidRPr="00194190">
              <w:lastRenderedPageBreak/>
              <w:t>соответствии с клиническими рекомендациями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%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95 % </w:t>
            </w:r>
          </w:p>
        </w:tc>
        <w:tc>
          <w:tcPr>
            <w:tcW w:w="847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95 % </w:t>
            </w:r>
          </w:p>
        </w:tc>
        <w:tc>
          <w:tcPr>
            <w:tcW w:w="91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не менее 95 % 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lastRenderedPageBreak/>
              <w:t>33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</w:t>
            </w:r>
            <w:proofErr w:type="gramStart"/>
            <w:r w:rsidRPr="00194190">
              <w:t>пп взр</w:t>
            </w:r>
            <w:proofErr w:type="gramEnd"/>
            <w:r w:rsidRPr="00194190">
              <w:t>ослого населения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50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34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</w:t>
            </w:r>
            <w:proofErr w:type="gramStart"/>
            <w:r w:rsidRPr="00194190">
              <w:t>пп взр</w:t>
            </w:r>
            <w:proofErr w:type="gramEnd"/>
            <w:r w:rsidRPr="00194190">
              <w:t>ослого населения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35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Доля пациентов старше 65 лет, направленных к врачу-</w:t>
            </w:r>
            <w:proofErr w:type="spellStart"/>
            <w:r w:rsidRPr="00194190">
              <w:t>оториноларингологу</w:t>
            </w:r>
            <w:proofErr w:type="spellEnd"/>
            <w:r w:rsidRPr="00194190">
              <w:t xml:space="preserve"> или врачу-</w:t>
            </w:r>
            <w:proofErr w:type="spellStart"/>
            <w:r w:rsidRPr="00194190">
              <w:t>сурдологу</w:t>
            </w:r>
            <w:proofErr w:type="spellEnd"/>
            <w:r w:rsidRPr="00194190">
              <w:t>-</w:t>
            </w:r>
            <w:proofErr w:type="spellStart"/>
            <w:r w:rsidRPr="00194190">
              <w:t>оториноларингологу</w:t>
            </w:r>
            <w:proofErr w:type="spellEnd"/>
            <w:r w:rsidRPr="00194190">
              <w:t xml:space="preserve"> после проведенного профилактического медицинского осмотра и диспансеризации определенных гру</w:t>
            </w:r>
            <w:proofErr w:type="gramStart"/>
            <w:r w:rsidRPr="00194190">
              <w:t>пп взр</w:t>
            </w:r>
            <w:proofErr w:type="gramEnd"/>
            <w:r w:rsidRPr="00194190">
              <w:t>ослого населения</w:t>
            </w:r>
          </w:p>
        </w:tc>
        <w:tc>
          <w:tcPr>
            <w:tcW w:w="1265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%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20</w:t>
            </w:r>
          </w:p>
        </w:tc>
      </w:tr>
      <w:tr w:rsidR="00194190" w:rsidRPr="00194190" w:rsidTr="00B83E42">
        <w:tc>
          <w:tcPr>
            <w:tcW w:w="9101" w:type="dxa"/>
            <w:gridSpan w:val="6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III. Критерии оценки эффективности деятельности медицинских организаций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Выполнение функции врачебной должности, всего, в том числе в медицинских организациях:</w:t>
            </w:r>
          </w:p>
        </w:tc>
        <w:tc>
          <w:tcPr>
            <w:tcW w:w="1265" w:type="dxa"/>
            <w:vMerge w:val="restart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число амбулаторных посещений в год на 1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3300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3300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3300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1.1.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proofErr w:type="gramStart"/>
            <w:r w:rsidRPr="00194190">
              <w:t>расположенных</w:t>
            </w:r>
            <w:proofErr w:type="gramEnd"/>
            <w:r w:rsidRPr="00194190">
              <w:t xml:space="preserve"> в городской местности</w:t>
            </w: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3310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3310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3310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1.2.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proofErr w:type="gramStart"/>
            <w:r w:rsidRPr="00194190">
              <w:t>расположенных</w:t>
            </w:r>
            <w:proofErr w:type="gramEnd"/>
            <w:r w:rsidRPr="00194190">
              <w:t xml:space="preserve"> в сельской местности</w:t>
            </w: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3170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3170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3170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Среднегодовая занятость койки, всего, в том числе в медицинских организациях:</w:t>
            </w:r>
          </w:p>
        </w:tc>
        <w:tc>
          <w:tcPr>
            <w:tcW w:w="1265" w:type="dxa"/>
            <w:vMerge w:val="restart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дней в году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330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330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330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2.1.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в городской местности</w:t>
            </w: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333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333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333</w:t>
            </w:r>
          </w:p>
        </w:tc>
      </w:tr>
      <w:tr w:rsidR="00194190" w:rsidRPr="00194190" w:rsidTr="00B83E42">
        <w:tc>
          <w:tcPr>
            <w:tcW w:w="70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2.2.</w:t>
            </w:r>
          </w:p>
        </w:tc>
        <w:tc>
          <w:tcPr>
            <w:tcW w:w="4524" w:type="dxa"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в сельской местности</w:t>
            </w:r>
          </w:p>
        </w:tc>
        <w:tc>
          <w:tcPr>
            <w:tcW w:w="1265" w:type="dxa"/>
            <w:vMerge/>
          </w:tcPr>
          <w:p w:rsidR="00194190" w:rsidRPr="00194190" w:rsidRDefault="00194190" w:rsidP="00194190">
            <w:pPr>
              <w:spacing w:after="200" w:line="276" w:lineRule="auto"/>
            </w:pP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315</w:t>
            </w:r>
          </w:p>
        </w:tc>
        <w:tc>
          <w:tcPr>
            <w:tcW w:w="847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315</w:t>
            </w:r>
          </w:p>
        </w:tc>
        <w:tc>
          <w:tcPr>
            <w:tcW w:w="914" w:type="dxa"/>
            <w:noWrap/>
          </w:tcPr>
          <w:p w:rsidR="00194190" w:rsidRPr="00194190" w:rsidRDefault="00194190" w:rsidP="00194190">
            <w:pPr>
              <w:spacing w:after="200" w:line="276" w:lineRule="auto"/>
            </w:pPr>
            <w:r w:rsidRPr="00194190">
              <w:t>315</w:t>
            </w:r>
          </w:p>
        </w:tc>
      </w:tr>
    </w:tbl>
    <w:p w:rsidR="00B1315E" w:rsidRDefault="00194190"/>
    <w:sectPr w:rsidR="00B1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7B"/>
    <w:rsid w:val="00131E07"/>
    <w:rsid w:val="00194190"/>
    <w:rsid w:val="004E027A"/>
    <w:rsid w:val="008523C2"/>
    <w:rsid w:val="00A1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194190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194190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2026-01-26T10:22:00Z</dcterms:created>
  <dcterms:modified xsi:type="dcterms:W3CDTF">2026-01-26T10:23:00Z</dcterms:modified>
</cp:coreProperties>
</file>